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u w:val="none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u w:val="none"/>
          <w:shd w:val="clear" w:fill="FFFFFF"/>
          <w:lang w:val="en-US" w:eastAsia="zh-CN"/>
        </w:rPr>
        <w:t>汉古尔河镇召开安全生产工作调度会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为慎终如始做好安全生产工作，维护好全镇安全稳定大局，保障人民群众的生命财产健康安全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日，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汉古尔河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镇召开安全生产工作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调度会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会议由镇党委书记施挺主持，全体党政班子成员、一局两中心负责人、五大办公室主任、镇派出所所长、卫生院院长、中小学校长及相关驻镇派出单位负责人、各村（居）党支部书记参加。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581650" cy="4185920"/>
            <wp:effectExtent l="0" t="0" r="0" b="5080"/>
            <wp:docPr id="3" name="图片 3" descr="微信图片_20240205150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402051509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418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会议传达学习了习近平总书记关于安全生产重要论述、旗级安全生产工作会议精神。镇党委书记施挺结合全镇安全生产实际，就各村划分镇村网格责任体系、统筹辖区内应急资源、落实逐项请销假制度、严格执行旗级检查要求、严格落实舆情管理、加大纪检部门督查力度、动员农户投保房屋受灾险、各村“两委”干部外出报备等8方面进行安排部署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drawing>
          <wp:inline distT="0" distB="0" distL="114300" distR="114300">
            <wp:extent cx="5565775" cy="4174490"/>
            <wp:effectExtent l="0" t="0" r="15875" b="16510"/>
            <wp:docPr id="2" name="图片 2" descr="微信图片_20240205110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4020511023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drawing>
          <wp:inline distT="0" distB="0" distL="114300" distR="114300">
            <wp:extent cx="5581650" cy="4185920"/>
            <wp:effectExtent l="0" t="0" r="0" b="5080"/>
            <wp:docPr id="4" name="图片 4" descr="微信图片_20240205151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4020515142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418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会后，镇党委书记施挺强调，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一要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提高政治站位。全体干部职工要切实增强抓好安全生产工作的责任感和紧迫感，严格落实安全生产工作要求，时刻紧绷安全生产这根弦，坚决守牢安全生产底线。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二要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大力开展排查。要深入开展安全生产隐患大排查行动，对加油站、宾馆、超市等九小行业进行隐患排查，对于排查发现的隐患问题，迅速整改，及时消除各项安全隐患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三要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严格落实24小时值班制度，做好安全生产事故和其他紧急突发事件的信息报送和处理工作，确保在关键时刻高效快速处理各类突发事件。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四要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  <w:t>加大宣传引导。采用形式多样的宣传方式，开展安全生产宣传工作，提高群众对安全问题的认识和重视程度，积极营造安全生产全员参与、广泛监督、多方发力的良好局面。（郭晓军）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u w:val="none"/>
          <w:shd w:val="clear" w:fill="FFFFFF"/>
          <w:lang w:val="en-US" w:eastAsia="zh-CN" w:bidi="ar-SA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YWIzYmEzZjYyOTkzMmM4NDg5NTEzNTlhMjYzZTAifQ=="/>
  </w:docVars>
  <w:rsids>
    <w:rsidRoot w:val="7C864077"/>
    <w:rsid w:val="009925E9"/>
    <w:rsid w:val="090830A4"/>
    <w:rsid w:val="0C2F32F7"/>
    <w:rsid w:val="0CA5402A"/>
    <w:rsid w:val="0E416304"/>
    <w:rsid w:val="12022213"/>
    <w:rsid w:val="14043122"/>
    <w:rsid w:val="14524026"/>
    <w:rsid w:val="178A3612"/>
    <w:rsid w:val="198A60B1"/>
    <w:rsid w:val="1D722241"/>
    <w:rsid w:val="206B316B"/>
    <w:rsid w:val="23B72E24"/>
    <w:rsid w:val="23D507D0"/>
    <w:rsid w:val="296A0E76"/>
    <w:rsid w:val="2A077209"/>
    <w:rsid w:val="37FB738F"/>
    <w:rsid w:val="41CE268F"/>
    <w:rsid w:val="42424E2B"/>
    <w:rsid w:val="427A5D34"/>
    <w:rsid w:val="457B0B3A"/>
    <w:rsid w:val="47685334"/>
    <w:rsid w:val="49222CE6"/>
    <w:rsid w:val="49BD42BF"/>
    <w:rsid w:val="4A963F66"/>
    <w:rsid w:val="509A4341"/>
    <w:rsid w:val="50CA4DB9"/>
    <w:rsid w:val="511300BE"/>
    <w:rsid w:val="570120E9"/>
    <w:rsid w:val="58B73A25"/>
    <w:rsid w:val="59A57D21"/>
    <w:rsid w:val="5D577585"/>
    <w:rsid w:val="5E1D07CE"/>
    <w:rsid w:val="6E642B15"/>
    <w:rsid w:val="7B220D7A"/>
    <w:rsid w:val="7C5F59DF"/>
    <w:rsid w:val="7C864077"/>
    <w:rsid w:val="7D39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autoRedefine/>
    <w:qFormat/>
    <w:uiPriority w:val="99"/>
    <w:pPr>
      <w:ind w:left="420" w:leftChars="200"/>
    </w:p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2024-01-29T03:02:00Z</dcterms:created>
  <dc:creator>Lenovo</dc:creator>
  <cp:lastModifiedBy>Eva郭</cp:lastModifiedBy>
  <dcterms:modified xsi:type="dcterms:W3CDTF">2024-02-06T02:54:44Z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EE8A438DA01A439C995F4C2A9A7C7D26_13</vt:lpwstr>
  </property>
</Properties>
</file>