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hint="eastAsia"/>
        </w:rPr>
      </w:pPr>
      <w:r>
        <w:rPr>
          <w:rFonts w:hint="eastAsia"/>
        </w:rPr>
        <w:t>关于莫旗20</w:t>
      </w:r>
      <w:r>
        <w:rPr>
          <w:rFonts w:hint="eastAsia"/>
          <w:lang w:val="en-US" w:eastAsia="zh-CN"/>
        </w:rPr>
        <w:t>21</w:t>
      </w:r>
      <w:r>
        <w:rPr>
          <w:rFonts w:hint="eastAsia"/>
        </w:rPr>
        <w:t>年度总决算公开情况的说明</w:t>
      </w:r>
    </w:p>
    <w:p>
      <w:pPr>
        <w:rPr>
          <w:rFonts w:hint="eastAsia"/>
        </w:rPr>
      </w:pPr>
    </w:p>
    <w:p>
      <w:pPr>
        <w:ind w:firstLine="420" w:firstLineChars="200"/>
        <w:rPr>
          <w:rFonts w:hint="eastAsia"/>
          <w:lang w:val="en-US" w:eastAsia="zh-CN"/>
        </w:rPr>
      </w:pPr>
    </w:p>
    <w:p>
      <w:pPr>
        <w:ind w:firstLine="420" w:firstLineChars="200"/>
        <w:rPr>
          <w:rFonts w:hint="eastAsia"/>
          <w:lang w:val="en-US" w:eastAsia="zh-CN"/>
        </w:rPr>
      </w:pPr>
    </w:p>
    <w:p>
      <w:pPr>
        <w:ind w:firstLine="420" w:firstLineChars="200"/>
        <w:rPr>
          <w:rFonts w:hint="eastAsia"/>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jc w:val="left"/>
        <w:textAlignment w:val="auto"/>
        <w:rPr>
          <w:rFonts w:hint="eastAsia" w:eastAsiaTheme="minorEastAsia"/>
          <w:sz w:val="28"/>
          <w:szCs w:val="28"/>
          <w:lang w:val="en-US" w:eastAsia="zh-CN"/>
        </w:rPr>
      </w:pPr>
      <w:r>
        <w:rPr>
          <w:rFonts w:hint="eastAsia"/>
          <w:sz w:val="28"/>
          <w:szCs w:val="28"/>
          <w:lang w:val="en-US" w:eastAsia="zh-CN"/>
        </w:rPr>
        <w:t>2022年9月20日莫力达瓦达斡尔族自治旗第十四届人民代表大会常务委员会第六次会议通过了《关于2021年度财政决算的报告》，我旗于2022年10月10</w:t>
      </w:r>
      <w:bookmarkStart w:id="0" w:name="_GoBack"/>
      <w:bookmarkEnd w:id="0"/>
      <w:r>
        <w:rPr>
          <w:rFonts w:hint="eastAsia"/>
          <w:sz w:val="28"/>
          <w:szCs w:val="28"/>
          <w:lang w:val="en-US" w:eastAsia="zh-CN"/>
        </w:rPr>
        <w:t>日在莫旗人民政府门户网站对2021年度总决算及相关说明予以公开，网址如下：http://www.mldw.gov.cn</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D85462"/>
    <w:rsid w:val="0FF404C6"/>
    <w:rsid w:val="22425BA4"/>
    <w:rsid w:val="54AE7171"/>
    <w:rsid w:val="5FFD5A7D"/>
    <w:rsid w:val="61D85462"/>
    <w:rsid w:val="64BA4D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Title"/>
    <w:basedOn w:val="1"/>
    <w:next w:val="1"/>
    <w:qFormat/>
    <w:uiPriority w:val="0"/>
    <w:pPr>
      <w:spacing w:before="240" w:beforeLines="0" w:beforeAutospacing="0" w:after="60" w:afterLines="0" w:afterAutospacing="0"/>
      <w:jc w:val="center"/>
      <w:outlineLvl w:val="0"/>
    </w:pPr>
    <w:rPr>
      <w:rFonts w:ascii="Arial" w:hAnsi="Arial"/>
      <w:b/>
      <w:sz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2021-10-25T10:23:00Z</dcterms:created>
  <dc:creator>Administrator</dc:creator>
  <cp:lastModifiedBy>lx</cp:lastModifiedBy>
  <dcterms:modified xsi:type="dcterms:W3CDTF">2022-10-13T03:03:56Z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