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44"/>
          <w:szCs w:val="44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44"/>
          <w:szCs w:val="44"/>
          <w:lang w:val="en-US" w:eastAsia="zh-CN"/>
        </w:rPr>
        <w:t>年莫旗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44"/>
          <w:szCs w:val="44"/>
          <w:lang w:eastAsia="zh-CN"/>
        </w:rPr>
        <w:t>财政总决算公开目录</w:t>
      </w:r>
    </w:p>
    <w:p>
      <w:pPr>
        <w:ind w:firstLine="360" w:firstLineChars="200"/>
        <w:jc w:val="both"/>
        <w:rPr>
          <w:rFonts w:hint="eastAsia" w:asciiTheme="minorEastAsia" w:hAnsiTheme="minorEastAsia" w:eastAsiaTheme="minorEastAsia" w:cstheme="minorEastAsia"/>
          <w:sz w:val="18"/>
          <w:szCs w:val="18"/>
          <w:lang w:eastAsia="zh-CN"/>
        </w:rPr>
      </w:pPr>
    </w:p>
    <w:p>
      <w:p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一，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年莫旗财政决算公开说明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莫旗人民政府关于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年度财政决算的报告；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年度莫旗本级一般公共预算收入决算情况的说明；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年度莫旗本级一般公共预算支出决算情况的说明；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年度莫旗转移支付情况的说明；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年度莫旗本级地方政府性债务举借情况的说明；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年度莫旗本级政府性基金预算收入决算的说明；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年度莫旗财政拨款“三公”经费支出决算情况的说明；</w:t>
      </w:r>
    </w:p>
    <w:p>
      <w:pPr>
        <w:numPr>
          <w:ilvl w:val="0"/>
          <w:numId w:val="1"/>
        </w:num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关于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年度莫旗预算绩效管理工作情况的说明。</w:t>
      </w:r>
    </w:p>
    <w:p>
      <w:pPr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  <w:t>二，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年莫旗财政决算公开表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年度莫力达瓦自治旗一般公共预算收入决算表</w:t>
      </w:r>
    </w:p>
    <w:p>
      <w:pPr>
        <w:ind w:left="958" w:leftChars="304" w:hanging="320" w:hangingChars="1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年度莫力达瓦自治旗一般公共预算支出决算</w:t>
      </w:r>
    </w:p>
    <w:p>
      <w:pPr>
        <w:ind w:left="958" w:leftChars="304" w:hanging="320" w:hangingChars="1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3.2021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年度莫旗本级一般公共预算支出决算表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4.2021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年度莫旗本级一般公共预算基本支出决算表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5.2021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年莫力达瓦自治旗一般公共预算税收返还和转移支付决算表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6.2021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年莫旗一般债务限额和余额情况表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7.2021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年度莫力达瓦自治旗政府性基金预算收入表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8.2021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年度莫旗政府性基金支出表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9.2021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年度莫旗本级政府性基金预算支出表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10.2021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年度呼伦贝尔市本级政府性基金对下级转移支付（莫旗）决算表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11.2021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年莫旗政府专项债务限额和余额情况表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12.2021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年度莫旗国有资本经营收入表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13.2021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年度莫旗国有资本经营支出表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14.2021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年度莫旗本级国有资本经营支出表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15.2021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年莫旗国有资本经营预算转移支付表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16.2021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年度莫旗社会保险基金预算收入表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17.2021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年度莫旗社会保险基金预算支出表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18.2021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年度莫旗社会保险基金收支结余情况表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19.2021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年度莫旗本级社会保险基金收支结存情况表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20.2021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年莫旗本级“三公”经费财政拨款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支出决算统计表</w:t>
      </w:r>
    </w:p>
    <w:p>
      <w:pPr>
        <w:ind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21.2021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年呼伦贝尔市莫旗政府债务限额和余额情况表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B8382"/>
    <w:multiLevelType w:val="singleLevel"/>
    <w:tmpl w:val="5C8B8382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5561F"/>
    <w:rsid w:val="01EB0D2F"/>
    <w:rsid w:val="04707B62"/>
    <w:rsid w:val="156F15DC"/>
    <w:rsid w:val="15753FE3"/>
    <w:rsid w:val="3A807C4C"/>
    <w:rsid w:val="5645647A"/>
    <w:rsid w:val="60150653"/>
    <w:rsid w:val="6A9864CD"/>
    <w:rsid w:val="6B3D7322"/>
    <w:rsid w:val="753B4AA7"/>
    <w:rsid w:val="7E9265DA"/>
    <w:rsid w:val="7EB55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2019-03-15T10:03:00Z</dcterms:created>
  <dc:creator>Administrator</dc:creator>
  <cp:lastModifiedBy>lx</cp:lastModifiedBy>
  <cp:lastPrinted>2021-11-03T08:54:00Z</cp:lastPrinted>
  <dcterms:modified xsi:type="dcterms:W3CDTF">2022-10-12T11:05:46Z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